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27" w:rsidRPr="00D21327" w:rsidRDefault="00D21327" w:rsidP="00D21327">
      <w:pPr>
        <w:spacing w:after="0" w:line="240" w:lineRule="auto"/>
        <w:ind w:left="-2" w:hanging="2"/>
        <w:rPr>
          <w:rFonts w:ascii="Times New Roman" w:eastAsia="Times New Roman" w:hAnsi="Times New Roman" w:cs="Times New Roman"/>
          <w:sz w:val="20"/>
          <w:szCs w:val="24"/>
          <w:lang w:eastAsia="en-GB"/>
        </w:rPr>
      </w:pPr>
      <w:r w:rsidRPr="00D21327">
        <w:rPr>
          <w:rFonts w:ascii="Arial" w:eastAsia="Times New Roman" w:hAnsi="Arial" w:cs="Arial"/>
          <w:color w:val="000000"/>
          <w:sz w:val="16"/>
          <w:szCs w:val="20"/>
          <w:lang w:eastAsia="en-GB"/>
        </w:rPr>
        <w:t>September 2024</w:t>
      </w:r>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2"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Dear Parents/Guardians</w:t>
      </w:r>
    </w:p>
    <w:p w:rsidR="00D21327" w:rsidRDefault="00D21327" w:rsidP="00D21327">
      <w:pPr>
        <w:spacing w:after="0" w:line="240" w:lineRule="auto"/>
        <w:rPr>
          <w:rFonts w:ascii="Times New Roman" w:eastAsia="Times New Roman" w:hAnsi="Times New Roman" w:cs="Times New Roman"/>
          <w:sz w:val="24"/>
          <w:szCs w:val="24"/>
          <w:lang w:eastAsia="en-GB"/>
        </w:rPr>
      </w:pPr>
    </w:p>
    <w:p w:rsidR="00AF1945" w:rsidRPr="00AF1945" w:rsidRDefault="00AF1945" w:rsidP="00D21327">
      <w:pPr>
        <w:spacing w:after="0" w:line="240" w:lineRule="auto"/>
        <w:rPr>
          <w:rStyle w:val="Strong"/>
          <w:rFonts w:ascii="Arial" w:hAnsi="Arial" w:cs="Arial"/>
          <w:sz w:val="20"/>
        </w:rPr>
      </w:pPr>
      <w:bookmarkStart w:id="0" w:name="_GoBack"/>
      <w:r w:rsidRPr="00AF1945">
        <w:rPr>
          <w:rStyle w:val="Strong"/>
          <w:rFonts w:ascii="Arial" w:hAnsi="Arial" w:cs="Arial"/>
          <w:sz w:val="20"/>
        </w:rPr>
        <w:t>Re: {CHOSENNAME} {SURNAME} - {TUTORGROUP}</w:t>
      </w:r>
    </w:p>
    <w:bookmarkEnd w:id="0"/>
    <w:p w:rsidR="00AF1945" w:rsidRPr="00D21327" w:rsidRDefault="00AF1945"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2"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As we prepare for the new academic year we thought this would be a good time to outline all of the Careers information, advice and guidance programmes your son/daughter will experience as they progress through year 11.</w:t>
      </w:r>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2" w:hanging="2"/>
        <w:rPr>
          <w:rFonts w:ascii="Times New Roman" w:eastAsia="Times New Roman" w:hAnsi="Times New Roman" w:cs="Times New Roman"/>
          <w:sz w:val="24"/>
          <w:szCs w:val="24"/>
          <w:lang w:eastAsia="en-GB"/>
        </w:rPr>
      </w:pPr>
      <w:r w:rsidRPr="00D21327">
        <w:rPr>
          <w:rFonts w:ascii="Arial" w:eastAsia="Times New Roman" w:hAnsi="Arial" w:cs="Arial"/>
          <w:b/>
          <w:bCs/>
          <w:color w:val="000000"/>
          <w:sz w:val="20"/>
          <w:szCs w:val="20"/>
          <w:lang w:eastAsia="en-GB"/>
        </w:rPr>
        <w:t>Careers Parental Information Evening</w:t>
      </w:r>
    </w:p>
    <w:p w:rsidR="00D21327" w:rsidRPr="00D21327" w:rsidRDefault="00D21327" w:rsidP="00D21327">
      <w:pPr>
        <w:spacing w:after="0" w:line="240" w:lineRule="auto"/>
        <w:ind w:left="718"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 xml:space="preserve">On the evening of 10th September we will be offering a presentation from Barton </w:t>
      </w:r>
      <w:proofErr w:type="spellStart"/>
      <w:r w:rsidRPr="00D21327">
        <w:rPr>
          <w:rFonts w:ascii="Arial" w:eastAsia="Times New Roman" w:hAnsi="Arial" w:cs="Arial"/>
          <w:color w:val="000000"/>
          <w:sz w:val="20"/>
          <w:szCs w:val="20"/>
          <w:lang w:eastAsia="en-GB"/>
        </w:rPr>
        <w:t>Peveril</w:t>
      </w:r>
      <w:proofErr w:type="spellEnd"/>
      <w:r w:rsidRPr="00D21327">
        <w:rPr>
          <w:rFonts w:ascii="Arial" w:eastAsia="Times New Roman" w:hAnsi="Arial" w:cs="Arial"/>
          <w:color w:val="000000"/>
          <w:sz w:val="20"/>
          <w:szCs w:val="20"/>
          <w:lang w:eastAsia="en-GB"/>
        </w:rPr>
        <w:t xml:space="preserve"> highlighting the benefits of further education study in general, not just at their establishment. Additionally, we will also have a guest speaker outlining other alternative pathways and qualifications available to our student’s .This is a face to face event.</w:t>
      </w:r>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718"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 xml:space="preserve">The link to sign up to this event is here: </w:t>
      </w:r>
      <w:hyperlink r:id="rId7" w:history="1">
        <w:r w:rsidRPr="00D21327">
          <w:rPr>
            <w:rFonts w:ascii="Arial" w:eastAsia="Times New Roman" w:hAnsi="Arial" w:cs="Arial"/>
            <w:color w:val="1155CC"/>
            <w:sz w:val="20"/>
            <w:szCs w:val="20"/>
            <w:u w:val="single"/>
            <w:lang w:eastAsia="en-GB"/>
          </w:rPr>
          <w:t>Booking Form </w:t>
        </w:r>
      </w:hyperlink>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2" w:hanging="2"/>
        <w:rPr>
          <w:rFonts w:ascii="Times New Roman" w:eastAsia="Times New Roman" w:hAnsi="Times New Roman" w:cs="Times New Roman"/>
          <w:sz w:val="24"/>
          <w:szCs w:val="24"/>
          <w:lang w:eastAsia="en-GB"/>
        </w:rPr>
      </w:pPr>
      <w:r w:rsidRPr="00D21327">
        <w:rPr>
          <w:rFonts w:ascii="Arial" w:eastAsia="Times New Roman" w:hAnsi="Arial" w:cs="Arial"/>
          <w:b/>
          <w:bCs/>
          <w:color w:val="000000"/>
          <w:sz w:val="20"/>
          <w:szCs w:val="20"/>
          <w:lang w:eastAsia="en-GB"/>
        </w:rPr>
        <w:t>College Assemblies </w:t>
      </w:r>
    </w:p>
    <w:p w:rsidR="00D21327" w:rsidRPr="00D21327" w:rsidRDefault="00D21327" w:rsidP="00D21327">
      <w:pPr>
        <w:spacing w:after="0" w:line="240" w:lineRule="auto"/>
        <w:ind w:left="718"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From the week beginning 23</w:t>
      </w:r>
      <w:r w:rsidRPr="00D21327">
        <w:rPr>
          <w:rFonts w:ascii="Arial" w:eastAsia="Times New Roman" w:hAnsi="Arial" w:cs="Arial"/>
          <w:color w:val="000000"/>
          <w:sz w:val="12"/>
          <w:szCs w:val="12"/>
          <w:vertAlign w:val="superscript"/>
          <w:lang w:eastAsia="en-GB"/>
        </w:rPr>
        <w:t>rd</w:t>
      </w:r>
      <w:r w:rsidRPr="00D21327">
        <w:rPr>
          <w:rFonts w:ascii="Arial" w:eastAsia="Times New Roman" w:hAnsi="Arial" w:cs="Arial"/>
          <w:color w:val="000000"/>
          <w:sz w:val="20"/>
          <w:szCs w:val="20"/>
          <w:lang w:eastAsia="en-GB"/>
        </w:rPr>
        <w:t xml:space="preserve"> September local FE providers will be coming in each morning to talk to Y11 during assembly time, which will be running up until Thursday 26</w:t>
      </w:r>
      <w:r w:rsidRPr="00D21327">
        <w:rPr>
          <w:rFonts w:ascii="Arial" w:eastAsia="Times New Roman" w:hAnsi="Arial" w:cs="Arial"/>
          <w:color w:val="000000"/>
          <w:sz w:val="12"/>
          <w:szCs w:val="12"/>
          <w:vertAlign w:val="superscript"/>
          <w:lang w:eastAsia="en-GB"/>
        </w:rPr>
        <w:t>th</w:t>
      </w:r>
      <w:r w:rsidRPr="00D21327">
        <w:rPr>
          <w:rFonts w:ascii="Arial" w:eastAsia="Times New Roman" w:hAnsi="Arial" w:cs="Arial"/>
          <w:color w:val="000000"/>
          <w:sz w:val="20"/>
          <w:szCs w:val="20"/>
          <w:lang w:eastAsia="en-GB"/>
        </w:rPr>
        <w:t xml:space="preserve"> September. There will be an opportunity for students to understand the main attributes of each local college and help them further to make informed decisions about next year.</w:t>
      </w:r>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2" w:hanging="2"/>
        <w:rPr>
          <w:rFonts w:ascii="Times New Roman" w:eastAsia="Times New Roman" w:hAnsi="Times New Roman" w:cs="Times New Roman"/>
          <w:sz w:val="24"/>
          <w:szCs w:val="24"/>
          <w:lang w:eastAsia="en-GB"/>
        </w:rPr>
      </w:pPr>
      <w:r w:rsidRPr="00D21327">
        <w:rPr>
          <w:rFonts w:ascii="Arial" w:eastAsia="Times New Roman" w:hAnsi="Arial" w:cs="Arial"/>
          <w:b/>
          <w:bCs/>
          <w:color w:val="000000"/>
          <w:sz w:val="20"/>
          <w:szCs w:val="20"/>
          <w:lang w:eastAsia="en-GB"/>
        </w:rPr>
        <w:t>College Applications/Open Events</w:t>
      </w:r>
    </w:p>
    <w:p w:rsidR="00D21327" w:rsidRPr="00D21327" w:rsidRDefault="00D21327" w:rsidP="00D21327">
      <w:pPr>
        <w:spacing w:after="0" w:line="240" w:lineRule="auto"/>
        <w:ind w:left="718"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Students are encouraged to be spending time at home researching college courses or apprenticeships locally, and actively applying for these colleges/apprenticeship providers.  Many colleges offer open evenings and the majority of post 16 providers have application deadlines of the end of the year, or January at the latest. Please refer to the Summer Term Careers Newsletter (attached to the Wildern Weekly) for a list of local college open days for your convenience. </w:t>
      </w:r>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718"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Students can apply to as many post-16 destinations as they like, have as many interviews as they like, and indeed accept as many places as they like, without making their final decision until the summer after leaving school. Therefore, we encourage all students to be online, applying everywhere that interests them.</w:t>
      </w:r>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2" w:hanging="2"/>
        <w:rPr>
          <w:rFonts w:ascii="Times New Roman" w:eastAsia="Times New Roman" w:hAnsi="Times New Roman" w:cs="Times New Roman"/>
          <w:sz w:val="24"/>
          <w:szCs w:val="24"/>
          <w:lang w:eastAsia="en-GB"/>
        </w:rPr>
      </w:pPr>
      <w:r w:rsidRPr="00D21327">
        <w:rPr>
          <w:rFonts w:ascii="Arial" w:eastAsia="Times New Roman" w:hAnsi="Arial" w:cs="Arial"/>
          <w:b/>
          <w:bCs/>
          <w:color w:val="000000"/>
          <w:sz w:val="20"/>
          <w:szCs w:val="20"/>
          <w:lang w:eastAsia="en-GB"/>
        </w:rPr>
        <w:t>Careers &amp; Apprenticeship Fair </w:t>
      </w:r>
    </w:p>
    <w:p w:rsidR="00D21327" w:rsidRPr="00D21327" w:rsidRDefault="00D21327" w:rsidP="00D21327">
      <w:pPr>
        <w:spacing w:after="0" w:line="240" w:lineRule="auto"/>
        <w:ind w:left="718"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During the day of the 1st October, our annual careers fair will take place. The rationale for the careers fair is to enable students to gather key information about post 16 education/work. We will be looking forward to running this with the students, who will be invited to take part for one hour during the day. </w:t>
      </w:r>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718"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On the evening of 4</w:t>
      </w:r>
      <w:r w:rsidRPr="00D21327">
        <w:rPr>
          <w:rFonts w:ascii="Arial" w:eastAsia="Times New Roman" w:hAnsi="Arial" w:cs="Arial"/>
          <w:color w:val="000000"/>
          <w:sz w:val="12"/>
          <w:szCs w:val="12"/>
          <w:vertAlign w:val="superscript"/>
          <w:lang w:eastAsia="en-GB"/>
        </w:rPr>
        <w:t>th</w:t>
      </w:r>
      <w:r w:rsidRPr="00D21327">
        <w:rPr>
          <w:rFonts w:ascii="Arial" w:eastAsia="Times New Roman" w:hAnsi="Arial" w:cs="Arial"/>
          <w:color w:val="000000"/>
          <w:sz w:val="20"/>
          <w:szCs w:val="20"/>
          <w:lang w:eastAsia="en-GB"/>
        </w:rPr>
        <w:t xml:space="preserve"> February from 5-7 we will be holding our Apprenticeship Fair. This will give students and Parents/Guardians the opportunity to talk to providers and discover more about Apprenticeships and the pathways open to them. Sign up for this event will be shared closer to the event.</w:t>
      </w:r>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2" w:hanging="2"/>
        <w:rPr>
          <w:rFonts w:ascii="Times New Roman" w:eastAsia="Times New Roman" w:hAnsi="Times New Roman" w:cs="Times New Roman"/>
          <w:sz w:val="24"/>
          <w:szCs w:val="24"/>
          <w:lang w:eastAsia="en-GB"/>
        </w:rPr>
      </w:pPr>
      <w:r w:rsidRPr="00D21327">
        <w:rPr>
          <w:rFonts w:ascii="Arial" w:eastAsia="Times New Roman" w:hAnsi="Arial" w:cs="Arial"/>
          <w:b/>
          <w:bCs/>
          <w:color w:val="000000"/>
          <w:sz w:val="20"/>
          <w:szCs w:val="20"/>
          <w:lang w:eastAsia="en-GB"/>
        </w:rPr>
        <w:t>Careers Advice</w:t>
      </w:r>
    </w:p>
    <w:p w:rsidR="00D21327" w:rsidRPr="00D21327" w:rsidRDefault="00D21327" w:rsidP="00D21327">
      <w:pPr>
        <w:spacing w:after="0" w:line="240" w:lineRule="auto"/>
        <w:ind w:left="718"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Our Careers Adviser, Mrs O’Leary, has begun seeing individual students during the school day for a careers interview. If you feel your son/daughter requires any intervention before Mrs O’Leary speaks to them, then please contact us and we can arrange a sooner appointment. </w:t>
      </w:r>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2"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 xml:space="preserve">We hope you find the above useful.  If you need to contact us at school, please email </w:t>
      </w:r>
      <w:hyperlink r:id="rId8" w:history="1">
        <w:r w:rsidRPr="00D21327">
          <w:rPr>
            <w:rFonts w:ascii="Arial" w:eastAsia="Times New Roman" w:hAnsi="Arial" w:cs="Arial"/>
            <w:color w:val="1155CC"/>
            <w:sz w:val="20"/>
            <w:szCs w:val="20"/>
            <w:u w:val="single"/>
            <w:lang w:eastAsia="en-GB"/>
          </w:rPr>
          <w:t>careers@wildern.org</w:t>
        </w:r>
      </w:hyperlink>
      <w:r w:rsidRPr="00D21327">
        <w:rPr>
          <w:rFonts w:ascii="Arial" w:eastAsia="Times New Roman" w:hAnsi="Arial" w:cs="Arial"/>
          <w:color w:val="000000"/>
          <w:sz w:val="20"/>
          <w:szCs w:val="20"/>
          <w:lang w:eastAsia="en-GB"/>
        </w:rPr>
        <w:t>.  You can also follow @</w:t>
      </w:r>
      <w:proofErr w:type="spellStart"/>
      <w:r w:rsidRPr="00D21327">
        <w:rPr>
          <w:rFonts w:ascii="Arial" w:eastAsia="Times New Roman" w:hAnsi="Arial" w:cs="Arial"/>
          <w:color w:val="000000"/>
          <w:sz w:val="20"/>
          <w:szCs w:val="20"/>
          <w:lang w:eastAsia="en-GB"/>
        </w:rPr>
        <w:t>wilderncareers</w:t>
      </w:r>
      <w:proofErr w:type="spellEnd"/>
      <w:r w:rsidRPr="00D21327">
        <w:rPr>
          <w:rFonts w:ascii="Arial" w:eastAsia="Times New Roman" w:hAnsi="Arial" w:cs="Arial"/>
          <w:color w:val="000000"/>
          <w:sz w:val="20"/>
          <w:szCs w:val="20"/>
          <w:lang w:eastAsia="en-GB"/>
        </w:rPr>
        <w:t xml:space="preserve"> on X for any news on careers events at Wildern and information from colleges and </w:t>
      </w:r>
      <w:r w:rsidRPr="00D21327">
        <w:rPr>
          <w:rFonts w:ascii="Arial" w:eastAsia="Times New Roman" w:hAnsi="Arial" w:cs="Arial"/>
          <w:color w:val="000000"/>
          <w:sz w:val="20"/>
          <w:szCs w:val="20"/>
          <w:lang w:eastAsia="en-GB"/>
        </w:rPr>
        <w:lastRenderedPageBreak/>
        <w:t>employers, as well as @</w:t>
      </w:r>
      <w:proofErr w:type="spellStart"/>
      <w:r w:rsidRPr="00D21327">
        <w:rPr>
          <w:rFonts w:ascii="Arial" w:eastAsia="Times New Roman" w:hAnsi="Arial" w:cs="Arial"/>
          <w:color w:val="000000"/>
          <w:sz w:val="20"/>
          <w:szCs w:val="20"/>
          <w:lang w:eastAsia="en-GB"/>
        </w:rPr>
        <w:t>wilderncareers</w:t>
      </w:r>
      <w:proofErr w:type="spellEnd"/>
      <w:r w:rsidRPr="00D21327">
        <w:rPr>
          <w:rFonts w:ascii="Arial" w:eastAsia="Times New Roman" w:hAnsi="Arial" w:cs="Arial"/>
          <w:color w:val="000000"/>
          <w:sz w:val="20"/>
          <w:szCs w:val="20"/>
          <w:lang w:eastAsia="en-GB"/>
        </w:rPr>
        <w:t xml:space="preserve"> on Instagram and Wildern Careers on YouTube. Students are also encouraged to access their cohort’s Careers Google Classroom and our online tool </w:t>
      </w:r>
      <w:proofErr w:type="spellStart"/>
      <w:r w:rsidRPr="00D21327">
        <w:rPr>
          <w:rFonts w:ascii="Arial" w:eastAsia="Times New Roman" w:hAnsi="Arial" w:cs="Arial"/>
          <w:color w:val="000000"/>
          <w:sz w:val="20"/>
          <w:szCs w:val="20"/>
          <w:lang w:eastAsia="en-GB"/>
        </w:rPr>
        <w:t>Unifrog</w:t>
      </w:r>
      <w:proofErr w:type="spellEnd"/>
      <w:r w:rsidRPr="00D21327">
        <w:rPr>
          <w:rFonts w:ascii="Arial" w:eastAsia="Times New Roman" w:hAnsi="Arial" w:cs="Arial"/>
          <w:color w:val="000000"/>
          <w:sz w:val="20"/>
          <w:szCs w:val="20"/>
          <w:lang w:eastAsia="en-GB"/>
        </w:rPr>
        <w:t xml:space="preserve"> to track careers activities. All information on the careers provision that we provide can also be found in the careers section of the </w:t>
      </w:r>
      <w:proofErr w:type="gramStart"/>
      <w:r w:rsidRPr="00D21327">
        <w:rPr>
          <w:rFonts w:ascii="Arial" w:eastAsia="Times New Roman" w:hAnsi="Arial" w:cs="Arial"/>
          <w:color w:val="000000"/>
          <w:sz w:val="20"/>
          <w:szCs w:val="20"/>
          <w:lang w:eastAsia="en-GB"/>
        </w:rPr>
        <w:t>parents</w:t>
      </w:r>
      <w:proofErr w:type="gramEnd"/>
      <w:r w:rsidRPr="00D21327">
        <w:rPr>
          <w:rFonts w:ascii="Arial" w:eastAsia="Times New Roman" w:hAnsi="Arial" w:cs="Arial"/>
          <w:color w:val="000000"/>
          <w:sz w:val="20"/>
          <w:szCs w:val="20"/>
          <w:lang w:eastAsia="en-GB"/>
        </w:rPr>
        <w:t xml:space="preserve"> handbook,</w:t>
      </w:r>
      <w:r w:rsidRPr="00D21327">
        <w:rPr>
          <w:rFonts w:ascii="Arial" w:eastAsia="Times New Roman" w:hAnsi="Arial" w:cs="Arial"/>
          <w:b/>
          <w:bCs/>
          <w:color w:val="000000"/>
          <w:sz w:val="20"/>
          <w:szCs w:val="20"/>
          <w:lang w:eastAsia="en-GB"/>
        </w:rPr>
        <w:t xml:space="preserve"> </w:t>
      </w:r>
      <w:r w:rsidRPr="00D21327">
        <w:rPr>
          <w:rFonts w:ascii="Arial" w:eastAsia="Times New Roman" w:hAnsi="Arial" w:cs="Arial"/>
          <w:color w:val="000000"/>
          <w:sz w:val="20"/>
          <w:szCs w:val="20"/>
          <w:lang w:eastAsia="en-GB"/>
        </w:rPr>
        <w:t>as well as on the school website.</w:t>
      </w:r>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2"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Finally, we wish your son/daughter every success with their final year at Wildern.</w:t>
      </w:r>
    </w:p>
    <w:p w:rsidR="00D21327" w:rsidRPr="00D21327" w:rsidRDefault="00D21327" w:rsidP="00D21327">
      <w:pPr>
        <w:spacing w:after="0" w:line="240" w:lineRule="auto"/>
        <w:rPr>
          <w:rFonts w:ascii="Times New Roman" w:eastAsia="Times New Roman" w:hAnsi="Times New Roman" w:cs="Times New Roman"/>
          <w:sz w:val="24"/>
          <w:szCs w:val="24"/>
          <w:lang w:eastAsia="en-GB"/>
        </w:rPr>
      </w:pPr>
    </w:p>
    <w:p w:rsidR="00D21327" w:rsidRPr="00D21327" w:rsidRDefault="00D21327" w:rsidP="00D21327">
      <w:pPr>
        <w:spacing w:after="0" w:line="240" w:lineRule="auto"/>
        <w:ind w:left="-2" w:hanging="2"/>
        <w:rPr>
          <w:rFonts w:ascii="Times New Roman" w:eastAsia="Times New Roman" w:hAnsi="Times New Roman" w:cs="Times New Roman"/>
          <w:sz w:val="24"/>
          <w:szCs w:val="24"/>
          <w:lang w:eastAsia="en-GB"/>
        </w:rPr>
      </w:pPr>
      <w:r w:rsidRPr="00D21327">
        <w:rPr>
          <w:rFonts w:ascii="Arial" w:eastAsia="Times New Roman" w:hAnsi="Arial" w:cs="Arial"/>
          <w:color w:val="000000"/>
          <w:sz w:val="20"/>
          <w:szCs w:val="20"/>
          <w:lang w:eastAsia="en-GB"/>
        </w:rPr>
        <w:t>Yours faithfully</w:t>
      </w:r>
    </w:p>
    <w:p w:rsidR="00D21327" w:rsidRPr="00D21327" w:rsidRDefault="00D21327" w:rsidP="00D21327">
      <w:pPr>
        <w:spacing w:after="240" w:line="240" w:lineRule="auto"/>
        <w:ind w:left="-2" w:hanging="2"/>
        <w:rPr>
          <w:rFonts w:ascii="Times New Roman" w:eastAsia="Times New Roman" w:hAnsi="Times New Roman" w:cs="Times New Roman"/>
          <w:sz w:val="24"/>
          <w:szCs w:val="24"/>
          <w:lang w:eastAsia="en-GB"/>
        </w:rPr>
      </w:pPr>
      <w:r w:rsidRPr="00D21327">
        <w:rPr>
          <w:rFonts w:ascii="Cambria" w:eastAsia="Times New Roman" w:hAnsi="Cambria" w:cs="Times New Roman"/>
          <w:color w:val="000000"/>
          <w:sz w:val="20"/>
          <w:szCs w:val="20"/>
          <w:lang w:eastAsia="en-GB"/>
        </w:rPr>
        <w:br/>
      </w:r>
      <w:r w:rsidRPr="00D21327">
        <w:rPr>
          <w:rFonts w:ascii="Arial" w:eastAsia="Times New Roman" w:hAnsi="Arial" w:cs="Arial"/>
          <w:b/>
          <w:bCs/>
          <w:color w:val="000000"/>
          <w:sz w:val="20"/>
          <w:szCs w:val="20"/>
          <w:lang w:eastAsia="en-GB"/>
        </w:rPr>
        <w:t xml:space="preserve">Mr L </w:t>
      </w:r>
      <w:proofErr w:type="spellStart"/>
      <w:r w:rsidRPr="00D21327">
        <w:rPr>
          <w:rFonts w:ascii="Arial" w:eastAsia="Times New Roman" w:hAnsi="Arial" w:cs="Arial"/>
          <w:b/>
          <w:bCs/>
          <w:color w:val="000000"/>
          <w:sz w:val="20"/>
          <w:szCs w:val="20"/>
          <w:lang w:eastAsia="en-GB"/>
        </w:rPr>
        <w:t>Fenner</w:t>
      </w:r>
      <w:proofErr w:type="spellEnd"/>
      <w:r w:rsidRPr="00D21327">
        <w:rPr>
          <w:rFonts w:ascii="Arial" w:eastAsia="Times New Roman" w:hAnsi="Arial" w:cs="Arial"/>
          <w:b/>
          <w:bCs/>
          <w:color w:val="000000"/>
          <w:sz w:val="20"/>
          <w:szCs w:val="20"/>
          <w:lang w:eastAsia="en-GB"/>
        </w:rPr>
        <w:t>, Senior Leader of Learning (Careers</w:t>
      </w:r>
      <w:proofErr w:type="gramStart"/>
      <w:r w:rsidRPr="00D21327">
        <w:rPr>
          <w:rFonts w:ascii="Arial" w:eastAsia="Times New Roman" w:hAnsi="Arial" w:cs="Arial"/>
          <w:b/>
          <w:bCs/>
          <w:color w:val="000000"/>
          <w:sz w:val="20"/>
          <w:szCs w:val="20"/>
          <w:lang w:eastAsia="en-GB"/>
        </w:rPr>
        <w:t>)</w:t>
      </w:r>
      <w:proofErr w:type="gramEnd"/>
      <w:r w:rsidRPr="00D21327">
        <w:rPr>
          <w:rFonts w:ascii="Times New Roman" w:eastAsia="Times New Roman" w:hAnsi="Times New Roman" w:cs="Times New Roman"/>
          <w:color w:val="000000"/>
          <w:sz w:val="20"/>
          <w:szCs w:val="20"/>
          <w:lang w:eastAsia="en-GB"/>
        </w:rPr>
        <w:br/>
      </w:r>
      <w:r w:rsidRPr="00D21327">
        <w:rPr>
          <w:rFonts w:ascii="Arial" w:eastAsia="Times New Roman" w:hAnsi="Arial" w:cs="Arial"/>
          <w:b/>
          <w:bCs/>
          <w:color w:val="000000"/>
          <w:sz w:val="20"/>
          <w:szCs w:val="20"/>
          <w:lang w:eastAsia="en-GB"/>
        </w:rPr>
        <w:t xml:space="preserve">Mrs J O’Leary, Careers Adviser </w:t>
      </w:r>
      <w:r w:rsidRPr="00D21327">
        <w:rPr>
          <w:rFonts w:ascii="Times New Roman" w:eastAsia="Times New Roman" w:hAnsi="Times New Roman" w:cs="Times New Roman"/>
          <w:color w:val="000000"/>
          <w:sz w:val="20"/>
          <w:szCs w:val="20"/>
          <w:lang w:eastAsia="en-GB"/>
        </w:rPr>
        <w:br/>
      </w:r>
      <w:r w:rsidRPr="00D21327">
        <w:rPr>
          <w:rFonts w:ascii="Arial" w:eastAsia="Times New Roman" w:hAnsi="Arial" w:cs="Arial"/>
          <w:b/>
          <w:bCs/>
          <w:color w:val="000000"/>
          <w:sz w:val="20"/>
          <w:szCs w:val="20"/>
          <w:lang w:eastAsia="en-GB"/>
        </w:rPr>
        <w:t>Mrs S Jeffries, Careers Coordinator</w:t>
      </w:r>
      <w:r w:rsidRPr="00D21327">
        <w:rPr>
          <w:rFonts w:ascii="Times New Roman" w:eastAsia="Times New Roman" w:hAnsi="Times New Roman" w:cs="Times New Roman"/>
          <w:color w:val="000000"/>
          <w:sz w:val="20"/>
          <w:szCs w:val="20"/>
          <w:lang w:eastAsia="en-GB"/>
        </w:rPr>
        <w:t> </w:t>
      </w:r>
    </w:p>
    <w:p w:rsidR="00C54B87" w:rsidRPr="00DC04D9" w:rsidRDefault="00C54B87" w:rsidP="0010433C">
      <w:pPr>
        <w:rPr>
          <w:rFonts w:cstheme="minorHAnsi"/>
          <w:sz w:val="18"/>
        </w:rPr>
      </w:pPr>
    </w:p>
    <w:sectPr w:rsidR="00C54B87" w:rsidRPr="00DC04D9" w:rsidSect="009E2B73">
      <w:headerReference w:type="default" r:id="rId9"/>
      <w:footerReference w:type="default" r:id="rId10"/>
      <w:pgSz w:w="11906" w:h="16838"/>
      <w:pgMar w:top="2552"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73" w:rsidRDefault="009E2B73" w:rsidP="009E2B73">
      <w:pPr>
        <w:spacing w:after="0" w:line="240" w:lineRule="auto"/>
      </w:pPr>
      <w:r>
        <w:separator/>
      </w:r>
    </w:p>
  </w:endnote>
  <w:endnote w:type="continuationSeparator" w:id="0">
    <w:p w:rsidR="009E2B73" w:rsidRDefault="009E2B73" w:rsidP="009E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73" w:rsidRDefault="008115EA">
    <w:pPr>
      <w:pStyle w:val="Footer"/>
    </w:pPr>
    <w:r>
      <w:rPr>
        <w:noProof/>
        <w:lang w:eastAsia="en-GB"/>
      </w:rPr>
      <w:drawing>
        <wp:inline distT="0" distB="0" distL="0" distR="0">
          <wp:extent cx="6479540" cy="510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ldern Foote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105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73" w:rsidRDefault="009E2B73" w:rsidP="009E2B73">
      <w:pPr>
        <w:spacing w:after="0" w:line="240" w:lineRule="auto"/>
      </w:pPr>
      <w:r>
        <w:separator/>
      </w:r>
    </w:p>
  </w:footnote>
  <w:footnote w:type="continuationSeparator" w:id="0">
    <w:p w:rsidR="009E2B73" w:rsidRDefault="009E2B73" w:rsidP="009E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73" w:rsidRDefault="00BA2CB1">
    <w:pPr>
      <w:pStyle w:val="Header"/>
    </w:pPr>
    <w:r>
      <w:rPr>
        <w:noProof/>
        <w:lang w:eastAsia="en-GB"/>
      </w:rPr>
      <w:drawing>
        <wp:inline distT="0" distB="0" distL="0" distR="0">
          <wp:extent cx="6475730" cy="1391920"/>
          <wp:effectExtent l="0" t="0" r="1270" b="0"/>
          <wp:docPr id="2" name="Picture 2" descr="Wilder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ern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1391920"/>
                  </a:xfrm>
                  <a:prstGeom prst="rect">
                    <a:avLst/>
                  </a:prstGeom>
                  <a:noFill/>
                  <a:ln>
                    <a:noFill/>
                  </a:ln>
                </pic:spPr>
              </pic:pic>
            </a:graphicData>
          </a:graphic>
        </wp:inline>
      </w:drawing>
    </w:r>
  </w:p>
  <w:p w:rsidR="009E2B73" w:rsidRDefault="009E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5DE6"/>
    <w:multiLevelType w:val="multilevel"/>
    <w:tmpl w:val="361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E7334"/>
    <w:multiLevelType w:val="multilevel"/>
    <w:tmpl w:val="D414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7486E"/>
    <w:multiLevelType w:val="multilevel"/>
    <w:tmpl w:val="D068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73"/>
    <w:rsid w:val="0010433C"/>
    <w:rsid w:val="00176CD5"/>
    <w:rsid w:val="006730DB"/>
    <w:rsid w:val="008115EA"/>
    <w:rsid w:val="009E2B73"/>
    <w:rsid w:val="00AF1945"/>
    <w:rsid w:val="00BA2CB1"/>
    <w:rsid w:val="00BE0E8F"/>
    <w:rsid w:val="00C54B87"/>
    <w:rsid w:val="00D21327"/>
    <w:rsid w:val="00D94BD0"/>
    <w:rsid w:val="00DC04D9"/>
    <w:rsid w:val="00E33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6849F4"/>
  <w15:chartTrackingRefBased/>
  <w15:docId w15:val="{BD449548-F695-4823-A2D3-D383EFC3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B73"/>
  </w:style>
  <w:style w:type="paragraph" w:styleId="Footer">
    <w:name w:val="footer"/>
    <w:basedOn w:val="Normal"/>
    <w:link w:val="FooterChar"/>
    <w:uiPriority w:val="99"/>
    <w:unhideWhenUsed/>
    <w:rsid w:val="009E2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73"/>
  </w:style>
  <w:style w:type="paragraph" w:styleId="NormalWeb">
    <w:name w:val="Normal (Web)"/>
    <w:basedOn w:val="Normal"/>
    <w:uiPriority w:val="99"/>
    <w:semiHidden/>
    <w:unhideWhenUsed/>
    <w:rsid w:val="00BA2C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A2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CB1"/>
    <w:rPr>
      <w:rFonts w:ascii="Segoe UI" w:hAnsi="Segoe UI" w:cs="Segoe UI"/>
      <w:sz w:val="18"/>
      <w:szCs w:val="18"/>
    </w:rPr>
  </w:style>
  <w:style w:type="character" w:styleId="Strong">
    <w:name w:val="Strong"/>
    <w:basedOn w:val="DefaultParagraphFont"/>
    <w:uiPriority w:val="22"/>
    <w:qFormat/>
    <w:rsid w:val="00BE0E8F"/>
    <w:rPr>
      <w:b/>
      <w:bCs/>
    </w:rPr>
  </w:style>
  <w:style w:type="character" w:styleId="Hyperlink">
    <w:name w:val="Hyperlink"/>
    <w:basedOn w:val="DefaultParagraphFont"/>
    <w:uiPriority w:val="99"/>
    <w:semiHidden/>
    <w:unhideWhenUsed/>
    <w:rsid w:val="00D21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54257">
      <w:bodyDiv w:val="1"/>
      <w:marLeft w:val="0"/>
      <w:marRight w:val="0"/>
      <w:marTop w:val="0"/>
      <w:marBottom w:val="0"/>
      <w:divBdr>
        <w:top w:val="none" w:sz="0" w:space="0" w:color="auto"/>
        <w:left w:val="none" w:sz="0" w:space="0" w:color="auto"/>
        <w:bottom w:val="none" w:sz="0" w:space="0" w:color="auto"/>
        <w:right w:val="none" w:sz="0" w:space="0" w:color="auto"/>
      </w:divBdr>
    </w:div>
    <w:div w:id="962271680">
      <w:bodyDiv w:val="1"/>
      <w:marLeft w:val="0"/>
      <w:marRight w:val="0"/>
      <w:marTop w:val="0"/>
      <w:marBottom w:val="0"/>
      <w:divBdr>
        <w:top w:val="none" w:sz="0" w:space="0" w:color="auto"/>
        <w:left w:val="none" w:sz="0" w:space="0" w:color="auto"/>
        <w:bottom w:val="none" w:sz="0" w:space="0" w:color="auto"/>
        <w:right w:val="none" w:sz="0" w:space="0" w:color="auto"/>
      </w:divBdr>
    </w:div>
    <w:div w:id="1061711714">
      <w:bodyDiv w:val="1"/>
      <w:marLeft w:val="0"/>
      <w:marRight w:val="0"/>
      <w:marTop w:val="0"/>
      <w:marBottom w:val="0"/>
      <w:divBdr>
        <w:top w:val="none" w:sz="0" w:space="0" w:color="auto"/>
        <w:left w:val="none" w:sz="0" w:space="0" w:color="auto"/>
        <w:bottom w:val="none" w:sz="0" w:space="0" w:color="auto"/>
        <w:right w:val="none" w:sz="0" w:space="0" w:color="auto"/>
      </w:divBdr>
    </w:div>
    <w:div w:id="20495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wildern.org" TargetMode="External"/><Relationship Id="rId3" Type="http://schemas.openxmlformats.org/officeDocument/2006/relationships/settings" Target="settings.xml"/><Relationship Id="rId7" Type="http://schemas.openxmlformats.org/officeDocument/2006/relationships/hyperlink" Target="https://www.eventbrite.co.uk/e/year-11-students-2024-2025-careers-information-evening-tickets-9402309350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Wildern School</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Nichols</dc:creator>
  <cp:keywords/>
  <dc:description/>
  <cp:lastModifiedBy>Mrs L Howes</cp:lastModifiedBy>
  <cp:revision>4</cp:revision>
  <cp:lastPrinted>2024-06-27T09:41:00Z</cp:lastPrinted>
  <dcterms:created xsi:type="dcterms:W3CDTF">2024-07-15T09:16:00Z</dcterms:created>
  <dcterms:modified xsi:type="dcterms:W3CDTF">2024-09-02T11:10:00Z</dcterms:modified>
</cp:coreProperties>
</file>