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eastAsia="Calibri"/>
          <w:sz w:val="16"/>
          <w:szCs w:val="16"/>
        </w:rPr>
      </w:pPr>
      <w:r>
        <w:rPr>
          <w:rFonts w:eastAsia="Calibri"/>
          <w:sz w:val="16"/>
          <w:szCs w:val="16"/>
        </w:rPr>
        <w:t>RMT/jr</w:t>
      </w:r>
    </w:p>
    <w:p>
      <w:pPr>
        <w:spacing w:line="240" w:lineRule="auto"/>
        <w:jc w:val="both"/>
        <w:rPr>
          <w:rFonts w:eastAsia="Calibri"/>
          <w:sz w:val="24"/>
          <w:szCs w:val="24"/>
        </w:rPr>
      </w:pPr>
      <w:r>
        <w:rPr>
          <w:rFonts w:eastAsia="Calibri"/>
          <w:sz w:val="24"/>
          <w:szCs w:val="24"/>
        </w:rPr>
        <w:t>7 June 2023</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Dear Parent/Guardian</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We are excited to be able to open up our remaining places for summer school to the rest of our Year 7s. We do have limited places, therefore spaces will now be allocated on a first come basis. You can request your child a space using Parent Pay. The deadline to request your child’s space is </w:t>
      </w:r>
      <w:r>
        <w:rPr>
          <w:rFonts w:eastAsia="Calibri"/>
          <w:b/>
          <w:sz w:val="24"/>
          <w:szCs w:val="24"/>
        </w:rPr>
        <w:t>Monday 19 June 2023</w:t>
      </w:r>
      <w:r>
        <w:rPr>
          <w:rFonts w:eastAsia="Calibri"/>
          <w:sz w:val="24"/>
          <w:szCs w:val="24"/>
        </w:rPr>
        <w:t xml:space="preserve">. </w:t>
      </w:r>
    </w:p>
    <w:p>
      <w:pPr>
        <w:spacing w:line="240" w:lineRule="auto"/>
        <w:jc w:val="both"/>
        <w:rPr>
          <w:rFonts w:eastAsia="Calibri"/>
          <w:sz w:val="24"/>
          <w:szCs w:val="24"/>
        </w:rPr>
      </w:pPr>
    </w:p>
    <w:p>
      <w:pPr>
        <w:spacing w:line="240" w:lineRule="auto"/>
        <w:jc w:val="both"/>
        <w:rPr>
          <w:rFonts w:eastAsia="Calibri"/>
          <w:sz w:val="24"/>
          <w:szCs w:val="24"/>
        </w:rPr>
      </w:pPr>
      <w:r>
        <w:rPr>
          <w:i/>
          <w:sz w:val="24"/>
          <w:szCs w:val="24"/>
          <w:highlight w:val="white"/>
        </w:rPr>
        <w:t>“A lovely way for my son to get involved over summer and prepare himself for Wildern, he was a lot less nervous by the time September came around.  It was very well organised.”</w:t>
      </w:r>
      <w:r>
        <w:rPr>
          <w:rFonts w:eastAsia="Calibri"/>
          <w:i/>
          <w:sz w:val="24"/>
          <w:szCs w:val="24"/>
          <w:highlight w:val="white"/>
        </w:rPr>
        <w:t xml:space="preserve">  Year 7 parent </w:t>
      </w:r>
    </w:p>
    <w:p>
      <w:pPr>
        <w:spacing w:line="240" w:lineRule="auto"/>
        <w:jc w:val="both"/>
        <w:rPr>
          <w:rFonts w:eastAsia="Calibri"/>
          <w:sz w:val="24"/>
          <w:szCs w:val="24"/>
        </w:rPr>
      </w:pPr>
    </w:p>
    <w:p>
      <w:pPr>
        <w:spacing w:line="240" w:lineRule="auto"/>
        <w:jc w:val="both"/>
        <w:rPr>
          <w:rFonts w:eastAsia="Calibri"/>
          <w:b/>
          <w:sz w:val="24"/>
          <w:szCs w:val="24"/>
        </w:rPr>
      </w:pPr>
      <w:r>
        <w:rPr>
          <w:rFonts w:eastAsia="Calibri"/>
          <w:b/>
          <w:sz w:val="24"/>
          <w:szCs w:val="24"/>
        </w:rPr>
        <w:t>What are the key dates and times?</w:t>
      </w:r>
    </w:p>
    <w:p>
      <w:pPr>
        <w:spacing w:line="240" w:lineRule="auto"/>
        <w:jc w:val="both"/>
        <w:rPr>
          <w:sz w:val="24"/>
          <w:szCs w:val="24"/>
        </w:rPr>
      </w:pPr>
    </w:p>
    <w:p>
      <w:pPr>
        <w:numPr>
          <w:ilvl w:val="0"/>
          <w:numId w:val="2"/>
        </w:numPr>
        <w:spacing w:line="240" w:lineRule="auto"/>
        <w:jc w:val="both"/>
        <w:rPr>
          <w:rFonts w:eastAsia="Calibri"/>
          <w:sz w:val="24"/>
          <w:szCs w:val="24"/>
        </w:rPr>
      </w:pPr>
      <w:r>
        <w:rPr>
          <w:rFonts w:eastAsia="Calibri"/>
          <w:sz w:val="24"/>
          <w:szCs w:val="24"/>
        </w:rPr>
        <w:t>Monday 24 July through to Friday 28</w:t>
      </w:r>
      <w:bookmarkStart w:id="0" w:name="_GoBack"/>
      <w:bookmarkEnd w:id="0"/>
      <w:r>
        <w:rPr>
          <w:rFonts w:eastAsia="Calibri"/>
          <w:sz w:val="24"/>
          <w:szCs w:val="24"/>
        </w:rPr>
        <w:t xml:space="preserve"> July</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We do ask that students are able to attend the majority of these days. </w:t>
      </w:r>
    </w:p>
    <w:p>
      <w:pPr>
        <w:spacing w:line="240" w:lineRule="auto"/>
        <w:jc w:val="both"/>
        <w:rPr>
          <w:sz w:val="24"/>
          <w:szCs w:val="24"/>
        </w:rPr>
      </w:pPr>
    </w:p>
    <w:p>
      <w:pPr>
        <w:spacing w:line="240" w:lineRule="auto"/>
        <w:jc w:val="both"/>
        <w:rPr>
          <w:rFonts w:eastAsia="Calibri"/>
          <w:sz w:val="24"/>
          <w:szCs w:val="24"/>
        </w:rPr>
      </w:pPr>
      <w:r>
        <w:rPr>
          <w:rFonts w:eastAsia="Calibri"/>
          <w:sz w:val="24"/>
          <w:szCs w:val="24"/>
        </w:rPr>
        <w:t xml:space="preserve">Each day runs from 08:30-14:45.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The Summer School aims to support your child through a variety of activities including a treasure hunt, arts and crafts, team games, performance poetry, support with the Summer Reading Project and more.</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Through the Summer School provision students will:</w:t>
      </w:r>
    </w:p>
    <w:p>
      <w:pPr>
        <w:numPr>
          <w:ilvl w:val="0"/>
          <w:numId w:val="1"/>
        </w:numPr>
        <w:spacing w:line="240" w:lineRule="auto"/>
        <w:jc w:val="both"/>
        <w:rPr>
          <w:rFonts w:eastAsia="Calibri"/>
          <w:sz w:val="24"/>
          <w:szCs w:val="24"/>
        </w:rPr>
      </w:pPr>
      <w:r>
        <w:rPr>
          <w:rFonts w:eastAsia="Calibri"/>
          <w:sz w:val="24"/>
          <w:szCs w:val="24"/>
        </w:rPr>
        <w:t xml:space="preserve">practise the skills required across the KS3 curriculum </w:t>
      </w:r>
    </w:p>
    <w:p>
      <w:pPr>
        <w:numPr>
          <w:ilvl w:val="0"/>
          <w:numId w:val="1"/>
        </w:numPr>
        <w:spacing w:line="240" w:lineRule="auto"/>
        <w:jc w:val="both"/>
        <w:rPr>
          <w:rFonts w:eastAsia="Calibri"/>
          <w:sz w:val="24"/>
          <w:szCs w:val="24"/>
        </w:rPr>
      </w:pPr>
      <w:r>
        <w:rPr>
          <w:rFonts w:eastAsia="Calibri"/>
          <w:sz w:val="24"/>
          <w:szCs w:val="24"/>
        </w:rPr>
        <w:t>continue to literacy skills over the summer in fun interactive ways</w:t>
      </w:r>
    </w:p>
    <w:p>
      <w:pPr>
        <w:numPr>
          <w:ilvl w:val="0"/>
          <w:numId w:val="1"/>
        </w:numPr>
        <w:spacing w:line="240" w:lineRule="auto"/>
        <w:jc w:val="both"/>
        <w:rPr>
          <w:rFonts w:eastAsia="Calibri"/>
          <w:sz w:val="24"/>
          <w:szCs w:val="24"/>
        </w:rPr>
      </w:pPr>
      <w:r>
        <w:rPr>
          <w:rFonts w:eastAsia="Calibri"/>
          <w:sz w:val="24"/>
          <w:szCs w:val="24"/>
        </w:rPr>
        <w:t>develop key social skills that will best support your child’s transition into Year 7</w:t>
      </w:r>
    </w:p>
    <w:p>
      <w:pPr>
        <w:numPr>
          <w:ilvl w:val="0"/>
          <w:numId w:val="1"/>
        </w:numPr>
        <w:spacing w:line="240" w:lineRule="auto"/>
        <w:jc w:val="both"/>
        <w:rPr>
          <w:rFonts w:eastAsia="Calibri"/>
          <w:sz w:val="24"/>
          <w:szCs w:val="24"/>
        </w:rPr>
      </w:pPr>
      <w:r>
        <w:rPr>
          <w:rFonts w:eastAsia="Calibri"/>
          <w:sz w:val="24"/>
          <w:szCs w:val="24"/>
        </w:rPr>
        <w:t xml:space="preserve">familiarise your child with the school site, day-to-day routines, and key members of staff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We are able to provide lunch for those eligible for free school meals. </w:t>
      </w:r>
    </w:p>
    <w:p>
      <w:pPr>
        <w:spacing w:line="240" w:lineRule="auto"/>
        <w:jc w:val="both"/>
        <w:rPr>
          <w:rFonts w:eastAsia="Calibri"/>
          <w:sz w:val="24"/>
          <w:szCs w:val="24"/>
        </w:rPr>
      </w:pPr>
    </w:p>
    <w:p>
      <w:pPr>
        <w:spacing w:line="240" w:lineRule="auto"/>
        <w:jc w:val="both"/>
        <w:rPr>
          <w:rFonts w:eastAsia="Calibri"/>
          <w:b/>
          <w:sz w:val="24"/>
          <w:szCs w:val="24"/>
        </w:rPr>
      </w:pPr>
      <w:r>
        <w:rPr>
          <w:rFonts w:eastAsia="Calibri"/>
          <w:b/>
          <w:sz w:val="24"/>
          <w:szCs w:val="24"/>
        </w:rPr>
        <w:t xml:space="preserve">What do I need to do?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We are asking for a contribution of £5 per day per child to use towards the cost of the staffing and resources for the 5 day programme.  Due to limited spaces we request that any students attending sign up for all 5 days.  The total contribution to sign up to Summer School is £25.</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Please make this payment on Parent Pay and submit the details about your child in order to request their place by</w:t>
      </w:r>
      <w:r>
        <w:rPr>
          <w:rFonts w:eastAsia="Calibri"/>
          <w:b/>
          <w:sz w:val="24"/>
          <w:szCs w:val="24"/>
        </w:rPr>
        <w:t xml:space="preserve"> Monday 19 June 2023.</w:t>
      </w:r>
      <w:r>
        <w:rPr>
          <w:rFonts w:eastAsia="Calibri"/>
          <w:sz w:val="24"/>
          <w:szCs w:val="24"/>
        </w:rPr>
        <w:t xml:space="preserve">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If your child qualifies for Pupil Premium funding, </w:t>
      </w:r>
      <w:r>
        <w:rPr>
          <w:rFonts w:eastAsia="Calibri"/>
          <w:sz w:val="24"/>
          <w:szCs w:val="24"/>
          <w:u w:val="single"/>
        </w:rPr>
        <w:t>you do not need to make this payment</w:t>
      </w:r>
      <w:r>
        <w:rPr>
          <w:rFonts w:eastAsia="Calibri"/>
          <w:sz w:val="24"/>
          <w:szCs w:val="24"/>
        </w:rPr>
        <w:t>, but you will still need to submit the details about your child on Parent Pay to reserve your child’s place. When you sign up please indicate if your child is entitled to Pupil Premium funding.</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 xml:space="preserve">If you have any further questions about the Summer School programme prior to committing, please do not hesitate to contact us on </w:t>
      </w:r>
      <w:hyperlink r:id="rId5">
        <w:r>
          <w:rPr>
            <w:rFonts w:eastAsia="Calibri"/>
            <w:sz w:val="24"/>
            <w:szCs w:val="24"/>
            <w:u w:val="single"/>
          </w:rPr>
          <w:t>summerschool@wildern.org</w:t>
        </w:r>
      </w:hyperlink>
      <w:r>
        <w:rPr>
          <w:rFonts w:eastAsia="Calibri"/>
          <w:sz w:val="24"/>
          <w:szCs w:val="24"/>
        </w:rPr>
        <w:t xml:space="preserve"> or call the school on 01489 783473. </w:t>
      </w: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Kind regards</w:t>
      </w:r>
    </w:p>
    <w:p>
      <w:pPr>
        <w:spacing w:line="240" w:lineRule="auto"/>
        <w:jc w:val="both"/>
        <w:rPr>
          <w:rFonts w:eastAsia="Calibri"/>
          <w:sz w:val="24"/>
          <w:szCs w:val="24"/>
        </w:rPr>
      </w:pPr>
    </w:p>
    <w:p>
      <w:pPr>
        <w:spacing w:line="240" w:lineRule="auto"/>
        <w:jc w:val="both"/>
        <w:rPr>
          <w:rFonts w:eastAsia="Calibri"/>
          <w:sz w:val="24"/>
          <w:szCs w:val="24"/>
        </w:rPr>
      </w:pPr>
    </w:p>
    <w:p>
      <w:pPr>
        <w:spacing w:line="240" w:lineRule="auto"/>
        <w:jc w:val="both"/>
        <w:rPr>
          <w:rFonts w:eastAsia="Calibri"/>
          <w:sz w:val="24"/>
          <w:szCs w:val="24"/>
        </w:rPr>
      </w:pPr>
      <w:r>
        <w:rPr>
          <w:rFonts w:eastAsia="Calibri"/>
          <w:sz w:val="24"/>
          <w:szCs w:val="24"/>
        </w:rPr>
        <w:t>Mrs R Thornton</w:t>
      </w:r>
    </w:p>
    <w:p>
      <w:pPr>
        <w:spacing w:line="240" w:lineRule="auto"/>
        <w:jc w:val="both"/>
        <w:rPr>
          <w:rFonts w:eastAsia="Calibri"/>
          <w:sz w:val="24"/>
          <w:szCs w:val="24"/>
        </w:rPr>
      </w:pPr>
      <w:r>
        <w:rPr>
          <w:rFonts w:eastAsia="Calibri"/>
          <w:sz w:val="24"/>
          <w:szCs w:val="24"/>
        </w:rPr>
        <w:t>Assistant Headteacher</w:t>
      </w:r>
    </w:p>
    <w:p>
      <w:pPr>
        <w:spacing w:line="240" w:lineRule="auto"/>
        <w:jc w:val="both"/>
        <w:rPr>
          <w:rFonts w:eastAsia="Calibri"/>
          <w:sz w:val="24"/>
          <w:szCs w:val="24"/>
        </w:rPr>
      </w:pPr>
    </w:p>
    <w:p>
      <w:pPr>
        <w:spacing w:line="240" w:lineRule="auto"/>
        <w:jc w:val="both"/>
        <w:rPr>
          <w:sz w:val="24"/>
          <w:szCs w:val="24"/>
        </w:rPr>
      </w:pPr>
    </w:p>
    <w:p>
      <w:pPr>
        <w:spacing w:line="240" w:lineRule="auto"/>
        <w:jc w:val="both"/>
        <w:rPr>
          <w:rFonts w:eastAsia="Calibri"/>
          <w:sz w:val="24"/>
          <w:szCs w:val="24"/>
        </w:rPr>
      </w:pPr>
    </w:p>
    <w:p>
      <w:pPr>
        <w:spacing w:line="240" w:lineRule="auto"/>
        <w:jc w:val="both"/>
        <w:rPr>
          <w:rFonts w:eastAsia="Calibri"/>
          <w:sz w:val="24"/>
          <w:szCs w:val="24"/>
          <w:highlight w:val="white"/>
        </w:rPr>
      </w:pPr>
      <w:r>
        <w:rPr>
          <w:rFonts w:eastAsia="Calibri"/>
          <w:i/>
          <w:sz w:val="24"/>
          <w:szCs w:val="24"/>
          <w:highlight w:val="white"/>
        </w:rPr>
        <w:t xml:space="preserve">“My son was offered a variety of lessons and activities that brought school to life, he was able to find his bearings of the school site and make new friends.  He came home buzzing every day about new things he had experienced.  It certainly eliminated any anxieties we would have both previously had.” </w:t>
      </w:r>
      <w:r>
        <w:rPr>
          <w:rFonts w:eastAsia="Calibri"/>
          <w:sz w:val="24"/>
          <w:szCs w:val="24"/>
          <w:highlight w:val="white"/>
        </w:rPr>
        <w:tab/>
      </w:r>
    </w:p>
    <w:p>
      <w:pPr>
        <w:spacing w:line="240" w:lineRule="auto"/>
        <w:jc w:val="both"/>
        <w:rPr>
          <w:sz w:val="24"/>
          <w:szCs w:val="24"/>
        </w:rPr>
      </w:pPr>
      <w:r>
        <w:rPr>
          <w:rFonts w:eastAsia="Calibri"/>
          <w:sz w:val="24"/>
          <w:szCs w:val="24"/>
          <w:highlight w:val="white"/>
        </w:rPr>
        <w:t>Year 7 Parent</w:t>
      </w:r>
    </w:p>
    <w:p>
      <w:pPr>
        <w:spacing w:line="240" w:lineRule="auto"/>
        <w:jc w:val="both"/>
        <w:rPr>
          <w:sz w:val="24"/>
          <w:szCs w:val="24"/>
        </w:rPr>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CA4"/>
    <w:multiLevelType w:val="multilevel"/>
    <w:tmpl w:val="2A242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9E58D7"/>
    <w:multiLevelType w:val="multilevel"/>
    <w:tmpl w:val="EE969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C852F-8E37-4CDB-9231-B09EEFB7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merschool@wilder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9</cp:revision>
  <cp:lastPrinted>2023-06-06T07:57:00Z</cp:lastPrinted>
  <dcterms:created xsi:type="dcterms:W3CDTF">2023-06-06T07:46:00Z</dcterms:created>
  <dcterms:modified xsi:type="dcterms:W3CDTF">2023-06-06T07:59:00Z</dcterms:modified>
</cp:coreProperties>
</file>